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89" w:rsidRDefault="001F1C4D" w:rsidP="001F1C4D">
      <w:pPr>
        <w:tabs>
          <w:tab w:val="left" w:pos="1865"/>
        </w:tabs>
        <w:autoSpaceDE w:val="0"/>
        <w:autoSpaceDN w:val="0"/>
        <w:adjustRightInd w:val="0"/>
        <w:rPr>
          <w:rFonts w:ascii="Franklin Gothic Book" w:hAnsi="Franklin Gothic Book"/>
          <w:color w:val="002060"/>
          <w:sz w:val="24"/>
          <w:szCs w:val="24"/>
        </w:rPr>
      </w:pPr>
      <w:r>
        <w:rPr>
          <w:rFonts w:ascii="Franklin Gothic Book" w:hAnsi="Franklin Gothic Book"/>
          <w:color w:val="002060"/>
          <w:sz w:val="24"/>
          <w:szCs w:val="24"/>
        </w:rPr>
        <w:tab/>
      </w:r>
      <w:bookmarkStart w:id="0" w:name="_GoBack"/>
      <w:bookmarkEnd w:id="0"/>
    </w:p>
    <w:p w:rsidR="00253389" w:rsidRDefault="00253389" w:rsidP="00AD387B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002060"/>
          <w:sz w:val="24"/>
          <w:szCs w:val="24"/>
        </w:rPr>
      </w:pPr>
    </w:p>
    <w:p w:rsidR="00253389" w:rsidRDefault="00253389" w:rsidP="00AD387B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002060"/>
          <w:sz w:val="24"/>
          <w:szCs w:val="24"/>
        </w:rPr>
      </w:pPr>
    </w:p>
    <w:p w:rsidR="00680B3F" w:rsidRPr="00253389" w:rsidRDefault="00253389" w:rsidP="00AD387B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color w:val="002060"/>
          <w:sz w:val="28"/>
          <w:szCs w:val="24"/>
        </w:rPr>
      </w:pPr>
      <w:r w:rsidRPr="00253389">
        <w:rPr>
          <w:rFonts w:ascii="Franklin Gothic Book" w:hAnsi="Franklin Gothic Book"/>
          <w:b/>
          <w:color w:val="002060"/>
          <w:sz w:val="28"/>
          <w:szCs w:val="24"/>
        </w:rPr>
        <w:t>AYUDAS A ASOCIACIONES DE ESTUDIANTES UV</w:t>
      </w:r>
      <w:r w:rsidR="0001013B" w:rsidRPr="00253389">
        <w:rPr>
          <w:rFonts w:ascii="Franklin Gothic Book" w:hAnsi="Franklin Gothic Book"/>
          <w:b/>
          <w:color w:val="002060"/>
          <w:sz w:val="28"/>
          <w:szCs w:val="24"/>
        </w:rPr>
        <w:t>a</w:t>
      </w:r>
    </w:p>
    <w:p w:rsidR="00A645E9" w:rsidRPr="00253389" w:rsidRDefault="007F54C6" w:rsidP="007271D3">
      <w:pPr>
        <w:jc w:val="center"/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 xml:space="preserve">Aplicación presupuestaria: </w:t>
      </w:r>
      <w:r w:rsidR="00324FDF" w:rsidRPr="00253389">
        <w:rPr>
          <w:rFonts w:ascii="Franklin Gothic Book" w:hAnsi="Franklin Gothic Book"/>
          <w:color w:val="002060"/>
          <w:sz w:val="24"/>
          <w:szCs w:val="24"/>
        </w:rPr>
        <w:t>333A 8.</w:t>
      </w:r>
      <w:r w:rsidR="005743C6" w:rsidRPr="00253389">
        <w:rPr>
          <w:rFonts w:ascii="Franklin Gothic Book" w:hAnsi="Franklin Gothic Book"/>
          <w:color w:val="002060"/>
          <w:sz w:val="24"/>
          <w:szCs w:val="24"/>
        </w:rPr>
        <w:t>10</w:t>
      </w:r>
    </w:p>
    <w:p w:rsidR="0001013B" w:rsidRPr="00253389" w:rsidRDefault="0001013B" w:rsidP="007271D3">
      <w:pPr>
        <w:jc w:val="center"/>
        <w:rPr>
          <w:rFonts w:ascii="Franklin Gothic Book" w:hAnsi="Franklin Gothic Book"/>
          <w:color w:val="002060"/>
          <w:sz w:val="24"/>
          <w:szCs w:val="24"/>
        </w:rPr>
      </w:pPr>
    </w:p>
    <w:p w:rsidR="005974E5" w:rsidRPr="00253389" w:rsidRDefault="0001013B" w:rsidP="008E01E4">
      <w:pPr>
        <w:jc w:val="center"/>
        <w:rPr>
          <w:rFonts w:ascii="Franklin Gothic Book" w:hAnsi="Franklin Gothic Book"/>
          <w:b/>
          <w:color w:val="002060"/>
          <w:sz w:val="24"/>
          <w:szCs w:val="24"/>
        </w:rPr>
      </w:pPr>
      <w:r w:rsidRPr="00253389">
        <w:rPr>
          <w:rFonts w:ascii="Franklin Gothic Book" w:hAnsi="Franklin Gothic Book"/>
          <w:b/>
          <w:color w:val="002060"/>
          <w:sz w:val="24"/>
          <w:szCs w:val="24"/>
        </w:rPr>
        <w:t xml:space="preserve">NOMBRE DE LA </w:t>
      </w:r>
      <w:proofErr w:type="gramStart"/>
      <w:r w:rsidRPr="00253389">
        <w:rPr>
          <w:rFonts w:ascii="Franklin Gothic Book" w:hAnsi="Franklin Gothic Book"/>
          <w:b/>
          <w:color w:val="002060"/>
          <w:sz w:val="24"/>
          <w:szCs w:val="24"/>
        </w:rPr>
        <w:t>ASOCIACIÓN:_</w:t>
      </w:r>
      <w:proofErr w:type="gramEnd"/>
      <w:r w:rsidRPr="00253389">
        <w:rPr>
          <w:rFonts w:ascii="Franklin Gothic Book" w:hAnsi="Franklin Gothic Book"/>
          <w:b/>
          <w:color w:val="002060"/>
          <w:sz w:val="24"/>
          <w:szCs w:val="24"/>
        </w:rPr>
        <w:t>__________________________</w:t>
      </w:r>
    </w:p>
    <w:p w:rsidR="00342295" w:rsidRPr="00253389" w:rsidRDefault="00342295" w:rsidP="001D6D73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sz w:val="24"/>
          <w:szCs w:val="24"/>
        </w:rPr>
      </w:pPr>
    </w:p>
    <w:p w:rsidR="00452082" w:rsidRPr="00253389" w:rsidRDefault="00BA0559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Tipo de contrato SUMINISTRO o SERVICIO:</w:t>
      </w:r>
    </w:p>
    <w:p w:rsidR="00BA0559" w:rsidRPr="00253389" w:rsidRDefault="00BA0559" w:rsidP="00452082">
      <w:pPr>
        <w:rPr>
          <w:rFonts w:ascii="Franklin Gothic Book" w:hAnsi="Franklin Gothic Book"/>
          <w:color w:val="002060"/>
          <w:sz w:val="24"/>
          <w:szCs w:val="24"/>
        </w:rPr>
      </w:pPr>
    </w:p>
    <w:p w:rsidR="006E54D3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Objeto del contrato:</w:t>
      </w:r>
      <w:r w:rsidR="00C27C74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</w:p>
    <w:p w:rsidR="004F574B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Motivación del gasto:</w:t>
      </w:r>
      <w:r w:rsidR="00C27C74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</w:p>
    <w:p w:rsidR="00540DCA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Plazo de ejecución del contrato:</w:t>
      </w:r>
      <w:r w:rsidR="007F5479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</w:p>
    <w:p w:rsidR="004F574B" w:rsidRPr="00253389" w:rsidRDefault="004F574B" w:rsidP="00452082">
      <w:pPr>
        <w:rPr>
          <w:rFonts w:ascii="Franklin Gothic Book" w:hAnsi="Franklin Gothic Book"/>
          <w:color w:val="002060"/>
          <w:sz w:val="24"/>
          <w:szCs w:val="24"/>
          <w:u w:val="single"/>
        </w:rPr>
      </w:pPr>
    </w:p>
    <w:p w:rsidR="00452082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  <w:u w:val="single"/>
        </w:rPr>
      </w:pPr>
      <w:r w:rsidRPr="00253389">
        <w:rPr>
          <w:rFonts w:ascii="Franklin Gothic Book" w:hAnsi="Franklin Gothic Book"/>
          <w:color w:val="002060"/>
          <w:sz w:val="24"/>
          <w:szCs w:val="24"/>
          <w:u w:val="single"/>
        </w:rPr>
        <w:t>Proveedor adjudicado:</w:t>
      </w:r>
    </w:p>
    <w:p w:rsidR="007F5479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Nombre del proveedor:</w:t>
      </w:r>
    </w:p>
    <w:p w:rsidR="004F574B" w:rsidRPr="00253389" w:rsidRDefault="00E107C5" w:rsidP="00E107C5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Dirección fiscal:</w:t>
      </w:r>
      <w:r w:rsidR="007F5479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</w:p>
    <w:p w:rsidR="0059153A" w:rsidRPr="00253389" w:rsidRDefault="00452082" w:rsidP="00E107C5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NIF del proveedor:</w:t>
      </w:r>
    </w:p>
    <w:p w:rsidR="00E107C5" w:rsidRPr="00253389" w:rsidRDefault="00E107C5" w:rsidP="00E107C5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 xml:space="preserve">Datos bancarios: </w:t>
      </w:r>
    </w:p>
    <w:p w:rsidR="003F2282" w:rsidRPr="00253389" w:rsidRDefault="003F2282" w:rsidP="00E107C5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(Sólo si es la primera vez que trabaja con la UVa o si ha cambiado de cuenta)</w:t>
      </w:r>
    </w:p>
    <w:p w:rsidR="006773C9" w:rsidRPr="00253389" w:rsidRDefault="006773C9" w:rsidP="00E107C5">
      <w:pPr>
        <w:rPr>
          <w:rFonts w:ascii="Franklin Gothic Book" w:hAnsi="Franklin Gothic Book"/>
          <w:color w:val="002060"/>
          <w:sz w:val="24"/>
          <w:szCs w:val="24"/>
        </w:rPr>
      </w:pPr>
    </w:p>
    <w:p w:rsidR="00452082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  <w:u w:val="single"/>
        </w:rPr>
      </w:pPr>
      <w:r w:rsidRPr="00253389">
        <w:rPr>
          <w:rFonts w:ascii="Franklin Gothic Book" w:hAnsi="Franklin Gothic Book"/>
          <w:color w:val="002060"/>
          <w:sz w:val="24"/>
          <w:szCs w:val="24"/>
          <w:u w:val="single"/>
        </w:rPr>
        <w:t>Datos económicos:</w:t>
      </w:r>
    </w:p>
    <w:p w:rsidR="00452082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Importe total del gasto (IVA incluido):</w:t>
      </w:r>
      <w:r w:rsidR="007F5479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</w:p>
    <w:p w:rsidR="004F574B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% IVA:</w:t>
      </w:r>
      <w:r w:rsidR="007F5479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</w:p>
    <w:p w:rsidR="00452082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Importe IVA:</w:t>
      </w:r>
      <w:r w:rsidR="004F574B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</w:p>
    <w:p w:rsidR="00452082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Importe sin IVA:</w:t>
      </w:r>
    </w:p>
    <w:p w:rsidR="00464C32" w:rsidRPr="00253389" w:rsidRDefault="00464C32" w:rsidP="00452082">
      <w:pPr>
        <w:rPr>
          <w:rFonts w:ascii="Franklin Gothic Book" w:hAnsi="Franklin Gothic Book"/>
          <w:b/>
          <w:color w:val="002060"/>
          <w:sz w:val="24"/>
          <w:szCs w:val="24"/>
        </w:rPr>
      </w:pPr>
    </w:p>
    <w:p w:rsidR="00452082" w:rsidRPr="00253389" w:rsidRDefault="00452082" w:rsidP="00452082">
      <w:pPr>
        <w:rPr>
          <w:rFonts w:ascii="Franklin Gothic Book" w:hAnsi="Franklin Gothic Book"/>
          <w:b/>
          <w:color w:val="002060"/>
          <w:sz w:val="24"/>
          <w:szCs w:val="24"/>
          <w:u w:val="single"/>
        </w:rPr>
      </w:pPr>
      <w:r w:rsidRPr="00253389">
        <w:rPr>
          <w:rFonts w:ascii="Franklin Gothic Book" w:hAnsi="Franklin Gothic Book"/>
          <w:color w:val="002060"/>
          <w:sz w:val="24"/>
          <w:szCs w:val="24"/>
          <w:u w:val="single"/>
        </w:rPr>
        <w:t>Lugar de entrega del s</w:t>
      </w:r>
      <w:r w:rsidRPr="00253389">
        <w:rPr>
          <w:rFonts w:ascii="Franklin Gothic Book" w:hAnsi="Franklin Gothic Book"/>
          <w:b/>
          <w:color w:val="002060"/>
          <w:sz w:val="24"/>
          <w:szCs w:val="24"/>
          <w:u w:val="single"/>
        </w:rPr>
        <w:t>uministro o servicio:</w:t>
      </w:r>
    </w:p>
    <w:p w:rsidR="004F574B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Campus:</w:t>
      </w:r>
      <w:r w:rsidR="00AE3E30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  <w:r w:rsidR="00D1184C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</w:p>
    <w:p w:rsidR="00452082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Edificio:</w:t>
      </w:r>
      <w:r w:rsidR="00AE3E30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  <w:r w:rsidR="00D1184C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</w:p>
    <w:p w:rsidR="004F574B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Planta:</w:t>
      </w:r>
      <w:r w:rsidR="00AE3E30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  <w:r w:rsidR="00D1184C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</w:p>
    <w:p w:rsidR="00452082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Despacho</w:t>
      </w:r>
      <w:r w:rsidR="001D6D73" w:rsidRPr="00253389">
        <w:rPr>
          <w:rFonts w:ascii="Franklin Gothic Book" w:hAnsi="Franklin Gothic Book"/>
          <w:color w:val="002060"/>
          <w:sz w:val="24"/>
          <w:szCs w:val="24"/>
        </w:rPr>
        <w:t>/nº etiqueta de puerta</w:t>
      </w:r>
      <w:r w:rsidRPr="00253389">
        <w:rPr>
          <w:rFonts w:ascii="Franklin Gothic Book" w:hAnsi="Franklin Gothic Book"/>
          <w:color w:val="002060"/>
          <w:sz w:val="24"/>
          <w:szCs w:val="24"/>
        </w:rPr>
        <w:t>:</w:t>
      </w:r>
      <w:r w:rsidR="004F574B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  <w:r w:rsidR="00A34282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</w:p>
    <w:p w:rsidR="00540DCA" w:rsidRPr="00253389" w:rsidRDefault="00540DCA" w:rsidP="00452082">
      <w:pPr>
        <w:rPr>
          <w:rFonts w:ascii="Franklin Gothic Book" w:hAnsi="Franklin Gothic Book"/>
          <w:color w:val="002060"/>
          <w:sz w:val="24"/>
          <w:szCs w:val="24"/>
          <w:u w:val="single"/>
        </w:rPr>
      </w:pPr>
    </w:p>
    <w:p w:rsidR="00452082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  <w:u w:val="single"/>
        </w:rPr>
        <w:t>Persona que propone el gasto</w:t>
      </w:r>
      <w:r w:rsidRPr="00253389">
        <w:rPr>
          <w:rFonts w:ascii="Franklin Gothic Book" w:hAnsi="Franklin Gothic Book"/>
          <w:color w:val="002060"/>
          <w:sz w:val="24"/>
          <w:szCs w:val="24"/>
        </w:rPr>
        <w:t>:</w:t>
      </w:r>
    </w:p>
    <w:p w:rsidR="00452082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Nombre:</w:t>
      </w:r>
      <w:r w:rsidR="007B522E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  <w:r w:rsidR="00D1184C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</w:p>
    <w:p w:rsidR="00A34282" w:rsidRPr="00253389" w:rsidRDefault="00452082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NIF:</w:t>
      </w:r>
      <w:r w:rsidR="004F574B" w:rsidRPr="00253389">
        <w:rPr>
          <w:rFonts w:ascii="Franklin Gothic Book" w:hAnsi="Franklin Gothic Book"/>
          <w:color w:val="002060"/>
          <w:sz w:val="24"/>
          <w:szCs w:val="24"/>
        </w:rPr>
        <w:t xml:space="preserve">  </w:t>
      </w:r>
    </w:p>
    <w:p w:rsidR="00AE3E30" w:rsidRPr="00253389" w:rsidRDefault="00452082" w:rsidP="00AE3E30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>Cargo</w:t>
      </w:r>
      <w:r w:rsidR="00A4432E" w:rsidRPr="00253389">
        <w:rPr>
          <w:rFonts w:ascii="Franklin Gothic Book" w:hAnsi="Franklin Gothic Book"/>
          <w:color w:val="002060"/>
          <w:sz w:val="24"/>
          <w:szCs w:val="24"/>
        </w:rPr>
        <w:t>:</w:t>
      </w:r>
      <w:r w:rsidR="00AE3E30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  <w:r w:rsidR="00D1184C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</w:p>
    <w:p w:rsidR="0099136E" w:rsidRPr="00253389" w:rsidRDefault="00AE3E30" w:rsidP="00452082">
      <w:pPr>
        <w:rPr>
          <w:rFonts w:ascii="Franklin Gothic Book" w:hAnsi="Franklin Gothic Book"/>
          <w:color w:val="002060"/>
          <w:sz w:val="24"/>
          <w:szCs w:val="24"/>
        </w:rPr>
      </w:pPr>
      <w:r w:rsidRPr="00253389">
        <w:rPr>
          <w:rFonts w:ascii="Franklin Gothic Book" w:hAnsi="Franklin Gothic Book"/>
          <w:color w:val="002060"/>
          <w:sz w:val="24"/>
          <w:szCs w:val="24"/>
        </w:rPr>
        <w:t xml:space="preserve">Teléfono de contacto: </w:t>
      </w:r>
      <w:r w:rsidR="00DF18C9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  <w:r w:rsidR="00D1184C" w:rsidRPr="00253389">
        <w:rPr>
          <w:rFonts w:ascii="Franklin Gothic Book" w:hAnsi="Franklin Gothic Book"/>
          <w:color w:val="002060"/>
          <w:sz w:val="24"/>
          <w:szCs w:val="24"/>
        </w:rPr>
        <w:t xml:space="preserve"> </w:t>
      </w:r>
    </w:p>
    <w:p w:rsidR="0099136E" w:rsidRPr="00253389" w:rsidRDefault="0099136E" w:rsidP="00452082">
      <w:pPr>
        <w:rPr>
          <w:rFonts w:ascii="Franklin Gothic Book" w:hAnsi="Franklin Gothic Book"/>
          <w:color w:val="002060"/>
          <w:sz w:val="24"/>
          <w:szCs w:val="24"/>
        </w:rPr>
      </w:pPr>
    </w:p>
    <w:p w:rsidR="0099136E" w:rsidRPr="00253389" w:rsidRDefault="0099136E" w:rsidP="00452082">
      <w:pPr>
        <w:rPr>
          <w:rFonts w:ascii="Franklin Gothic Book" w:hAnsi="Franklin Gothic Book"/>
          <w:color w:val="002060"/>
          <w:sz w:val="24"/>
          <w:szCs w:val="24"/>
        </w:rPr>
      </w:pPr>
    </w:p>
    <w:p w:rsidR="0099136E" w:rsidRPr="00253389" w:rsidRDefault="0099136E" w:rsidP="00452082">
      <w:pPr>
        <w:rPr>
          <w:rFonts w:ascii="Franklin Gothic Book" w:hAnsi="Franklin Gothic Book"/>
          <w:color w:val="002060"/>
          <w:sz w:val="24"/>
          <w:szCs w:val="24"/>
        </w:rPr>
      </w:pPr>
    </w:p>
    <w:p w:rsidR="0099136E" w:rsidRPr="00253389" w:rsidRDefault="0057031D" w:rsidP="0001013B">
      <w:pPr>
        <w:jc w:val="both"/>
        <w:rPr>
          <w:rFonts w:ascii="Franklin Gothic Book" w:hAnsi="Franklin Gothic Book"/>
          <w:color w:val="632423" w:themeColor="accent2" w:themeShade="80"/>
          <w:sz w:val="24"/>
          <w:szCs w:val="24"/>
        </w:rPr>
      </w:pPr>
      <w:r w:rsidRPr="00253389">
        <w:rPr>
          <w:rFonts w:ascii="Franklin Gothic Book" w:hAnsi="Franklin Gothic Book"/>
          <w:color w:val="632423" w:themeColor="accent2" w:themeShade="80"/>
          <w:sz w:val="24"/>
          <w:szCs w:val="24"/>
        </w:rPr>
        <w:t xml:space="preserve">NOTA: Enviar a </w:t>
      </w:r>
      <w:hyperlink r:id="rId7" w:history="1">
        <w:r w:rsidR="0086057E" w:rsidRPr="00253389">
          <w:rPr>
            <w:rStyle w:val="Hipervnculo"/>
            <w:rFonts w:ascii="Franklin Gothic Book" w:hAnsi="Franklin Gothic Book"/>
            <w:color w:val="632423" w:themeColor="accent2" w:themeShade="80"/>
            <w:sz w:val="24"/>
            <w:szCs w:val="24"/>
          </w:rPr>
          <w:t>vicerrectorado.estudiantes@uva.es</w:t>
        </w:r>
      </w:hyperlink>
      <w:r w:rsidR="00964ADB" w:rsidRPr="00253389">
        <w:rPr>
          <w:rFonts w:ascii="Franklin Gothic Book" w:hAnsi="Franklin Gothic Book"/>
          <w:color w:val="632423" w:themeColor="accent2" w:themeShade="80"/>
          <w:sz w:val="24"/>
          <w:szCs w:val="24"/>
        </w:rPr>
        <w:t xml:space="preserve"> junto con el presupuesto </w:t>
      </w:r>
      <w:r w:rsidRPr="00253389">
        <w:rPr>
          <w:rFonts w:ascii="Franklin Gothic Book" w:hAnsi="Franklin Gothic Book"/>
          <w:color w:val="632423" w:themeColor="accent2" w:themeShade="80"/>
          <w:sz w:val="24"/>
          <w:szCs w:val="24"/>
        </w:rPr>
        <w:t xml:space="preserve">del proveedor </w:t>
      </w:r>
      <w:r w:rsidR="00964ADB" w:rsidRPr="00253389">
        <w:rPr>
          <w:rFonts w:ascii="Franklin Gothic Book" w:hAnsi="Franklin Gothic Book"/>
          <w:color w:val="632423" w:themeColor="accent2" w:themeShade="80"/>
          <w:sz w:val="24"/>
          <w:szCs w:val="24"/>
        </w:rPr>
        <w:t xml:space="preserve">o proveedores </w:t>
      </w:r>
      <w:r w:rsidRPr="00253389">
        <w:rPr>
          <w:rFonts w:ascii="Franklin Gothic Book" w:hAnsi="Franklin Gothic Book"/>
          <w:color w:val="632423" w:themeColor="accent2" w:themeShade="80"/>
          <w:sz w:val="24"/>
          <w:szCs w:val="24"/>
        </w:rPr>
        <w:t xml:space="preserve">en </w:t>
      </w:r>
      <w:proofErr w:type="spellStart"/>
      <w:r w:rsidRPr="00253389">
        <w:rPr>
          <w:rFonts w:ascii="Franklin Gothic Book" w:hAnsi="Franklin Gothic Book"/>
          <w:color w:val="632423" w:themeColor="accent2" w:themeShade="80"/>
          <w:sz w:val="24"/>
          <w:szCs w:val="24"/>
        </w:rPr>
        <w:t>pdf</w:t>
      </w:r>
      <w:proofErr w:type="spellEnd"/>
      <w:r w:rsidR="00964ADB" w:rsidRPr="00253389">
        <w:rPr>
          <w:rFonts w:ascii="Franklin Gothic Book" w:hAnsi="Franklin Gothic Book"/>
          <w:color w:val="632423" w:themeColor="accent2" w:themeShade="80"/>
          <w:sz w:val="24"/>
          <w:szCs w:val="24"/>
        </w:rPr>
        <w:t>.</w:t>
      </w:r>
    </w:p>
    <w:p w:rsidR="00964ADB" w:rsidRPr="00253389" w:rsidRDefault="00964ADB" w:rsidP="0001013B">
      <w:pPr>
        <w:jc w:val="both"/>
        <w:rPr>
          <w:rFonts w:ascii="Franklin Gothic Book" w:hAnsi="Franklin Gothic Book"/>
          <w:color w:val="632423" w:themeColor="accent2" w:themeShade="80"/>
          <w:sz w:val="24"/>
          <w:szCs w:val="24"/>
        </w:rPr>
      </w:pPr>
      <w:r w:rsidRPr="00253389">
        <w:rPr>
          <w:rFonts w:ascii="Franklin Gothic Book" w:hAnsi="Franklin Gothic Book"/>
          <w:color w:val="632423" w:themeColor="accent2" w:themeShade="80"/>
          <w:sz w:val="24"/>
          <w:szCs w:val="24"/>
        </w:rPr>
        <w:t>Los presupuestos deben estar numerados, fechados, especificado el tipo de IVA e incluir todos los datos fiscales</w:t>
      </w:r>
    </w:p>
    <w:p w:rsidR="00F56595" w:rsidRPr="00253389" w:rsidRDefault="00F56595" w:rsidP="0001013B">
      <w:pPr>
        <w:jc w:val="both"/>
        <w:rPr>
          <w:rFonts w:ascii="Franklin Gothic Book" w:hAnsi="Franklin Gothic Book"/>
          <w:color w:val="632423" w:themeColor="accent2" w:themeShade="80"/>
          <w:sz w:val="24"/>
          <w:szCs w:val="24"/>
        </w:rPr>
      </w:pPr>
    </w:p>
    <w:p w:rsidR="00F56595" w:rsidRPr="00253389" w:rsidRDefault="00F56595" w:rsidP="0001013B">
      <w:pPr>
        <w:jc w:val="both"/>
        <w:rPr>
          <w:rFonts w:ascii="Franklin Gothic Book" w:hAnsi="Franklin Gothic Book"/>
          <w:color w:val="632423" w:themeColor="accent2" w:themeShade="80"/>
          <w:sz w:val="24"/>
          <w:szCs w:val="24"/>
        </w:rPr>
      </w:pPr>
      <w:r w:rsidRPr="00253389">
        <w:rPr>
          <w:rFonts w:ascii="Franklin Gothic Book" w:hAnsi="Franklin Gothic Book"/>
          <w:color w:val="632423" w:themeColor="accent2" w:themeShade="80"/>
          <w:sz w:val="24"/>
          <w:szCs w:val="24"/>
        </w:rPr>
        <w:t xml:space="preserve">En el presupuesto de este vicerrectorado no se contempla la adquisición de material </w:t>
      </w:r>
      <w:proofErr w:type="spellStart"/>
      <w:r w:rsidRPr="00253389">
        <w:rPr>
          <w:rFonts w:ascii="Franklin Gothic Book" w:hAnsi="Franklin Gothic Book"/>
          <w:color w:val="632423" w:themeColor="accent2" w:themeShade="80"/>
          <w:sz w:val="24"/>
          <w:szCs w:val="24"/>
        </w:rPr>
        <w:t>inventariable</w:t>
      </w:r>
      <w:proofErr w:type="spellEnd"/>
      <w:r w:rsidRPr="00253389">
        <w:rPr>
          <w:rFonts w:ascii="Franklin Gothic Book" w:hAnsi="Franklin Gothic Book"/>
          <w:color w:val="632423" w:themeColor="accent2" w:themeShade="80"/>
          <w:sz w:val="24"/>
          <w:szCs w:val="24"/>
        </w:rPr>
        <w:t>.</w:t>
      </w:r>
    </w:p>
    <w:p w:rsidR="0099136E" w:rsidRDefault="0099136E" w:rsidP="0099136E">
      <w:pPr>
        <w:jc w:val="right"/>
      </w:pPr>
    </w:p>
    <w:sectPr w:rsidR="0099136E" w:rsidSect="00253389">
      <w:headerReference w:type="default" r:id="rId8"/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41" w:rsidRDefault="00F25541" w:rsidP="00253389">
      <w:r>
        <w:separator/>
      </w:r>
    </w:p>
  </w:endnote>
  <w:endnote w:type="continuationSeparator" w:id="0">
    <w:p w:rsidR="00F25541" w:rsidRDefault="00F25541" w:rsidP="0025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41" w:rsidRDefault="00F25541" w:rsidP="00253389">
      <w:r>
        <w:separator/>
      </w:r>
    </w:p>
  </w:footnote>
  <w:footnote w:type="continuationSeparator" w:id="0">
    <w:p w:rsidR="00F25541" w:rsidRDefault="00F25541" w:rsidP="00253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89" w:rsidRDefault="00253389" w:rsidP="00253389">
    <w:pPr>
      <w:pStyle w:val="Encabezado"/>
    </w:pPr>
    <w:r w:rsidRPr="00253389">
      <w:rPr>
        <w:rFonts w:ascii="Franklin Gothic Book" w:hAnsi="Franklin Gothic Book"/>
        <w:b/>
        <w:noProof/>
        <w:color w:val="002060"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-297815</wp:posOffset>
          </wp:positionV>
          <wp:extent cx="1728137" cy="877570"/>
          <wp:effectExtent l="0" t="0" r="5715" b="0"/>
          <wp:wrapTight wrapText="bothSides">
            <wp:wrapPolygon edited="0">
              <wp:start x="0" y="0"/>
              <wp:lineTo x="0" y="21100"/>
              <wp:lineTo x="21433" y="21100"/>
              <wp:lineTo x="21433" y="0"/>
              <wp:lineTo x="0" y="0"/>
            </wp:wrapPolygon>
          </wp:wrapTight>
          <wp:docPr id="1" name="Imagen 1" descr="C:\Users\Cristina Rosa\Desktop\vicerrectorado\LOGOS Y FIRMAS\Logo U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 Rosa\Desktop\vicerrectorado\LOGOS Y FIRMAS\Logo U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137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53389" w:rsidRDefault="002533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13440"/>
    <w:multiLevelType w:val="hybridMultilevel"/>
    <w:tmpl w:val="51C0A2DE"/>
    <w:lvl w:ilvl="0" w:tplc="C3FC0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82"/>
    <w:rsid w:val="0001013B"/>
    <w:rsid w:val="00027FB7"/>
    <w:rsid w:val="000470E3"/>
    <w:rsid w:val="0006715B"/>
    <w:rsid w:val="000E4F59"/>
    <w:rsid w:val="001366B1"/>
    <w:rsid w:val="00197DB4"/>
    <w:rsid w:val="001C1024"/>
    <w:rsid w:val="001D6D73"/>
    <w:rsid w:val="001F1C4D"/>
    <w:rsid w:val="002100BC"/>
    <w:rsid w:val="0024185D"/>
    <w:rsid w:val="00253389"/>
    <w:rsid w:val="002D3153"/>
    <w:rsid w:val="003205F5"/>
    <w:rsid w:val="00323F94"/>
    <w:rsid w:val="00324FDF"/>
    <w:rsid w:val="0032786E"/>
    <w:rsid w:val="00342295"/>
    <w:rsid w:val="003E0060"/>
    <w:rsid w:val="003F0B09"/>
    <w:rsid w:val="003F2282"/>
    <w:rsid w:val="00411C56"/>
    <w:rsid w:val="0041671A"/>
    <w:rsid w:val="00452082"/>
    <w:rsid w:val="00464C32"/>
    <w:rsid w:val="00487C42"/>
    <w:rsid w:val="004E3944"/>
    <w:rsid w:val="004F28F7"/>
    <w:rsid w:val="004F574B"/>
    <w:rsid w:val="00540DCA"/>
    <w:rsid w:val="00555056"/>
    <w:rsid w:val="0057031D"/>
    <w:rsid w:val="00571537"/>
    <w:rsid w:val="005743C6"/>
    <w:rsid w:val="0059153A"/>
    <w:rsid w:val="005974E5"/>
    <w:rsid w:val="005A3CE6"/>
    <w:rsid w:val="005C14DF"/>
    <w:rsid w:val="005F474D"/>
    <w:rsid w:val="006773C9"/>
    <w:rsid w:val="00680B3F"/>
    <w:rsid w:val="006E54D3"/>
    <w:rsid w:val="007028F7"/>
    <w:rsid w:val="007271D3"/>
    <w:rsid w:val="007B522E"/>
    <w:rsid w:val="007B764B"/>
    <w:rsid w:val="007D485A"/>
    <w:rsid w:val="007E4108"/>
    <w:rsid w:val="007F5479"/>
    <w:rsid w:val="007F54C6"/>
    <w:rsid w:val="0083146E"/>
    <w:rsid w:val="0086057E"/>
    <w:rsid w:val="00896FB0"/>
    <w:rsid w:val="008D2FB0"/>
    <w:rsid w:val="008E01E4"/>
    <w:rsid w:val="00964ADB"/>
    <w:rsid w:val="0099136E"/>
    <w:rsid w:val="00993124"/>
    <w:rsid w:val="00A17605"/>
    <w:rsid w:val="00A34282"/>
    <w:rsid w:val="00A41090"/>
    <w:rsid w:val="00A4432E"/>
    <w:rsid w:val="00A5354C"/>
    <w:rsid w:val="00A54B4B"/>
    <w:rsid w:val="00A645E9"/>
    <w:rsid w:val="00AC07B6"/>
    <w:rsid w:val="00AD3049"/>
    <w:rsid w:val="00AD387B"/>
    <w:rsid w:val="00AD4D19"/>
    <w:rsid w:val="00AE3E30"/>
    <w:rsid w:val="00AE5457"/>
    <w:rsid w:val="00B138E2"/>
    <w:rsid w:val="00B208D7"/>
    <w:rsid w:val="00BA0559"/>
    <w:rsid w:val="00BC2866"/>
    <w:rsid w:val="00BE4573"/>
    <w:rsid w:val="00C27C74"/>
    <w:rsid w:val="00C56E68"/>
    <w:rsid w:val="00C73CB5"/>
    <w:rsid w:val="00D1184C"/>
    <w:rsid w:val="00D44419"/>
    <w:rsid w:val="00DD7EEC"/>
    <w:rsid w:val="00DF18C9"/>
    <w:rsid w:val="00E107C5"/>
    <w:rsid w:val="00E74A04"/>
    <w:rsid w:val="00E925F0"/>
    <w:rsid w:val="00EA29E9"/>
    <w:rsid w:val="00F225C4"/>
    <w:rsid w:val="00F25541"/>
    <w:rsid w:val="00F47D6B"/>
    <w:rsid w:val="00F56595"/>
    <w:rsid w:val="00F84DF6"/>
    <w:rsid w:val="00FA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FC8A"/>
  <w15:docId w15:val="{34BE7469-B159-4A6B-A8BB-7C642D86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082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5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13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36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031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33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3389"/>
  </w:style>
  <w:style w:type="paragraph" w:styleId="Piedepgina">
    <w:name w:val="footer"/>
    <w:basedOn w:val="Normal"/>
    <w:link w:val="PiedepginaCar"/>
    <w:uiPriority w:val="99"/>
    <w:unhideWhenUsed/>
    <w:rsid w:val="002533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errectorado.estudiantes@uv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Cristina Rosa</cp:lastModifiedBy>
  <cp:revision>3</cp:revision>
  <cp:lastPrinted>2019-02-19T09:25:00Z</cp:lastPrinted>
  <dcterms:created xsi:type="dcterms:W3CDTF">2023-02-15T10:31:00Z</dcterms:created>
  <dcterms:modified xsi:type="dcterms:W3CDTF">2023-02-15T10:38:00Z</dcterms:modified>
</cp:coreProperties>
</file>